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4D" w:rsidRDefault="008C734D" w:rsidP="008C734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75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мы познаем окружающий мир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 помощью органов чувств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повторить термины «органы чувств», «признаки предметов»; учить проводить опыты с целью определения признаков предметов с помощью органов чувств; развивать практические навыки, наблюдательность.</w:t>
      </w:r>
    </w:p>
    <w:p w:rsidR="008C734D" w:rsidRDefault="008C734D" w:rsidP="008C734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и содержания урока.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мы будем учиться проводить опыты.</w:t>
      </w:r>
    </w:p>
    <w:p w:rsidR="008C734D" w:rsidRDefault="008C734D" w:rsidP="008C734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 у  (с. 8–9).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центральный рисунок в книге. Расскажите, что делают Маша и Миша.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(Маша проводит опыт.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Она пытается на ощупь, с закрытыми глазами, определить предметы.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А Миша наблюдает за Машей.)</w:t>
      </w:r>
      <w:proofErr w:type="gramEnd"/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рисунки-подсказки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8, </w:t>
      </w:r>
      <w:proofErr w:type="gramStart"/>
      <w:r>
        <w:rPr>
          <w:rFonts w:ascii="Times New Roman" w:hAnsi="Times New Roman" w:cs="Times New Roman"/>
          <w:sz w:val="28"/>
          <w:szCs w:val="28"/>
        </w:rPr>
        <w:t>они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помогут нам в ходе проведения опытов.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рисунки-подсказки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9. Что здесь изображено? </w:t>
      </w:r>
      <w:r>
        <w:rPr>
          <w:rFonts w:ascii="Times New Roman" w:hAnsi="Times New Roman" w:cs="Times New Roman"/>
          <w:i/>
          <w:iCs/>
          <w:sz w:val="28"/>
          <w:szCs w:val="28"/>
        </w:rPr>
        <w:t>(Органы чувств.)</w:t>
      </w:r>
      <w:r>
        <w:rPr>
          <w:rFonts w:ascii="Times New Roman" w:hAnsi="Times New Roman" w:cs="Times New Roman"/>
          <w:sz w:val="28"/>
          <w:szCs w:val="28"/>
        </w:rPr>
        <w:t xml:space="preserve"> Назовите органы чувств.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Обратите внимание на условный знак. Что он обозначает?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значок «работа в парах».)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в и л а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я  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 о в.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Работу можно проводить стоя, но говорить друг с другом тихо, чтобы не мешать другим.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Опыт проводится детьми по очереди: первым экспериментирует тот, кто сидит ближе к двери классной комнаты, а другой наблюдает; во время второго опыта учащиеся меняются ролями.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После выполнения задания ученики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берутся за руки и поднимают их вверх, показывая этим, что работа завершена. По разрешению учителя они подходят к столу и производят замену «лабораторного оборудования».</w:t>
      </w:r>
    </w:p>
    <w:p w:rsidR="008C734D" w:rsidRDefault="008C734D" w:rsidP="008C734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100" cy="533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Дружно встали. Раз! Два! Три!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теперь богатыри! </w:t>
      </w:r>
      <w:r>
        <w:rPr>
          <w:rFonts w:ascii="Times New Roman" w:hAnsi="Times New Roman" w:cs="Times New Roman"/>
          <w:i/>
          <w:iCs/>
          <w:sz w:val="24"/>
          <w:szCs w:val="24"/>
        </w:rPr>
        <w:t>(Руки в стороны.)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ладонь к глазам приставим,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Ноги крепкие расставим.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Поворачиваясь вправо </w:t>
      </w:r>
      <w:r>
        <w:rPr>
          <w:rFonts w:ascii="Times New Roman" w:hAnsi="Times New Roman" w:cs="Times New Roman"/>
          <w:i/>
          <w:iCs/>
          <w:sz w:val="24"/>
          <w:szCs w:val="24"/>
        </w:rPr>
        <w:t>(поворот вправо).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Оглядимся величаво,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налево надо тоже –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Через левое плечо </w:t>
      </w:r>
      <w:r>
        <w:rPr>
          <w:rFonts w:ascii="Times New Roman" w:hAnsi="Times New Roman" w:cs="Times New Roman"/>
          <w:i/>
          <w:iCs/>
          <w:sz w:val="24"/>
          <w:szCs w:val="24"/>
        </w:rPr>
        <w:t>(поворот влево).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Буквой «л» расставим ноги.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Точно в танце – руки в боки.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Наклонились влево, вправо.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Получается на славу!</w:t>
      </w:r>
    </w:p>
    <w:p w:rsidR="008C734D" w:rsidRDefault="008C734D" w:rsidP="008C734D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 о в. Работа в парах.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е к о м 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первого опыта готовится несколько непрозрачных мешочков или коробок из-под обуви, в которых сделано отверстие для детской руки. В мешочки (коробки) помещается набор предметов, которые ученики будут определять на ощупь. Это могут быть счетные палочки, ключик, колечко, шишка, катушка ниток, круглый шарик и др. Если класс  небольшой,  то  каждой  паре  можно  подготовить  свой  набор предметов.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второго опыта понадобятся стаканчики с холодной и теплой водой. Они стоят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подносе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учительском столе.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третьего опыта нужны тарелочки с семенами злаков (овес, пшено, рис, пшеница).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О б с у ж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л 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 а т о в  проведенных опытов.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 рассказывают,  как  они  выполняли  опыты,  что  обнаружили.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Мы не видели предметов, но узнали их кончиками пальцев. Мы не знали, в каком стакане холодная вода, пока не ощутили кожей рук, что один стакан теплый, а другой – холодный. Мы не видели семян проса, но смогли их узнать – осязать кончиками пальцев.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кожа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человека – это его орган осязания, который помогает нам узнать предмет даже тогда, когда мы его не видим.</w:t>
      </w:r>
    </w:p>
    <w:p w:rsidR="008C734D" w:rsidRDefault="008C734D" w:rsidP="008C734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5). </w:t>
      </w:r>
    </w:p>
    <w:p w:rsidR="008C734D" w:rsidRDefault="008C734D" w:rsidP="008C734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Отметьте рисунки, где изображены те предметы, которые вы можете узнать в темноте, не дотрагиваясь до них рукой.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Нарисуйте, какой из органов чувств помог вам в этом случае. </w:t>
      </w:r>
      <w:r>
        <w:rPr>
          <w:rFonts w:ascii="Times New Roman" w:hAnsi="Times New Roman" w:cs="Times New Roman"/>
          <w:i/>
          <w:iCs/>
          <w:sz w:val="28"/>
          <w:szCs w:val="28"/>
        </w:rPr>
        <w:t>(Нос.)</w:t>
      </w:r>
    </w:p>
    <w:p w:rsidR="008C734D" w:rsidRDefault="008C734D" w:rsidP="008C734D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органы чувств.</w:t>
      </w:r>
    </w:p>
    <w:p w:rsidR="008C734D" w:rsidRDefault="008C734D" w:rsidP="008C734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правила надо соблюдать при проведении опытов?</w:t>
      </w:r>
    </w:p>
    <w:p w:rsidR="004338A0" w:rsidRDefault="004338A0"/>
    <w:sectPr w:rsidR="004338A0" w:rsidSect="009962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C734D"/>
    <w:rsid w:val="004338A0"/>
    <w:rsid w:val="008C7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2011-09-05T14:02:00Z</dcterms:created>
  <dcterms:modified xsi:type="dcterms:W3CDTF">2011-09-05T14:03:00Z</dcterms:modified>
</cp:coreProperties>
</file>